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D6BF" w14:textId="77777777" w:rsidR="006114FC" w:rsidRDefault="002753A2" w:rsidP="006114F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DINING AND OPAL PLAY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8095"/>
      </w:tblGrid>
      <w:tr w:rsidR="006114FC" w14:paraId="74D9401F" w14:textId="77777777" w:rsidTr="00B319D7">
        <w:trPr>
          <w:trHeight w:val="322"/>
        </w:trPr>
        <w:tc>
          <w:tcPr>
            <w:tcW w:w="2376" w:type="dxa"/>
          </w:tcPr>
          <w:p w14:paraId="59BF264A" w14:textId="77777777" w:rsidR="006114FC" w:rsidRPr="006114FC" w:rsidRDefault="006114FC" w:rsidP="00C234F8">
            <w:pPr>
              <w:spacing w:line="36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8222" w:type="dxa"/>
          </w:tcPr>
          <w:p w14:paraId="152CDAF9" w14:textId="23485830" w:rsidR="006114FC" w:rsidRPr="002753A2" w:rsidRDefault="00324CD4" w:rsidP="00F25A86">
            <w:pPr>
              <w:spacing w:line="276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</w:rPr>
              <w:t>2</w:t>
            </w:r>
          </w:p>
        </w:tc>
      </w:tr>
      <w:tr w:rsidR="006114FC" w14:paraId="391B5C96" w14:textId="77777777" w:rsidTr="00B319D7">
        <w:trPr>
          <w:trHeight w:val="299"/>
        </w:trPr>
        <w:tc>
          <w:tcPr>
            <w:tcW w:w="2376" w:type="dxa"/>
          </w:tcPr>
          <w:p w14:paraId="4D7DD1E8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Responsible to:</w:t>
            </w: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</w:tcPr>
          <w:p w14:paraId="6EEA99CE" w14:textId="77777777" w:rsidR="006114FC" w:rsidRDefault="00A8634D" w:rsidP="002753A2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Garnet Lead</w:t>
            </w:r>
            <w:r w:rsidR="002F2865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proofErr w:type="gramStart"/>
            <w:r w:rsidR="002F2865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or </w:t>
            </w:r>
            <w:r w:rsidR="002753A2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OPAL</w:t>
            </w:r>
            <w:proofErr w:type="gramEnd"/>
            <w:r w:rsidR="002753A2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Play Lea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d</w:t>
            </w:r>
            <w:r w:rsidR="002753A2">
              <w:rPr>
                <w:rFonts w:ascii="Century Gothic" w:eastAsia="Times New Roman" w:hAnsi="Century Gothic" w:cs="Arial"/>
                <w:sz w:val="24"/>
                <w:szCs w:val="24"/>
              </w:rPr>
              <w:br/>
            </w:r>
          </w:p>
        </w:tc>
      </w:tr>
      <w:tr w:rsidR="006114FC" w14:paraId="56DB141C" w14:textId="77777777" w:rsidTr="00B319D7">
        <w:tc>
          <w:tcPr>
            <w:tcW w:w="2376" w:type="dxa"/>
          </w:tcPr>
          <w:p w14:paraId="69BBBDEE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Liaises with:</w:t>
            </w:r>
          </w:p>
        </w:tc>
        <w:tc>
          <w:tcPr>
            <w:tcW w:w="8222" w:type="dxa"/>
          </w:tcPr>
          <w:p w14:paraId="627252B0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>Other staff as appropriate</w:t>
            </w:r>
          </w:p>
        </w:tc>
      </w:tr>
    </w:tbl>
    <w:p w14:paraId="2D9F5EC6" w14:textId="77777777" w:rsidR="000C112A" w:rsidRDefault="00C234F8" w:rsidP="00C234F8">
      <w:pPr>
        <w:widowControl w:val="0"/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0C112A" w:rsidRPr="000C112A">
        <w:rPr>
          <w:rFonts w:ascii="Century Gothic" w:hAnsi="Century Gothic"/>
          <w:b/>
          <w:sz w:val="24"/>
          <w:szCs w:val="24"/>
        </w:rPr>
        <w:t>Job purpose and Scope</w:t>
      </w:r>
    </w:p>
    <w:p w14:paraId="56039B49" w14:textId="77777777" w:rsidR="00030DC6" w:rsidRDefault="002753A2" w:rsidP="00C234F8">
      <w:pPr>
        <w:widowControl w:val="0"/>
        <w:spacing w:after="0"/>
        <w:rPr>
          <w:rFonts w:ascii="Century Gothic" w:hAnsi="Century Gothic"/>
          <w:sz w:val="24"/>
          <w:szCs w:val="24"/>
        </w:rPr>
      </w:pPr>
      <w:r w:rsidRPr="002753A2">
        <w:rPr>
          <w:rFonts w:ascii="Century Gothic" w:hAnsi="Century Gothic"/>
          <w:sz w:val="24"/>
          <w:szCs w:val="24"/>
        </w:rPr>
        <w:t xml:space="preserve">To supervise </w:t>
      </w:r>
      <w:r>
        <w:rPr>
          <w:rFonts w:ascii="Century Gothic" w:hAnsi="Century Gothic"/>
          <w:sz w:val="24"/>
          <w:szCs w:val="24"/>
        </w:rPr>
        <w:t xml:space="preserve">children </w:t>
      </w:r>
      <w:r w:rsidRPr="002753A2">
        <w:rPr>
          <w:rFonts w:ascii="Century Gothic" w:hAnsi="Century Gothic"/>
          <w:sz w:val="24"/>
          <w:szCs w:val="24"/>
        </w:rPr>
        <w:t>during the</w:t>
      </w:r>
      <w:r>
        <w:rPr>
          <w:rFonts w:ascii="Century Gothic" w:hAnsi="Century Gothic"/>
          <w:sz w:val="24"/>
          <w:szCs w:val="24"/>
        </w:rPr>
        <w:t>ir</w:t>
      </w:r>
      <w:r w:rsidRPr="002753A2">
        <w:rPr>
          <w:rFonts w:ascii="Century Gothic" w:hAnsi="Century Gothic"/>
          <w:sz w:val="24"/>
          <w:szCs w:val="24"/>
        </w:rPr>
        <w:t xml:space="preserve"> lunchtime break, ensuring tha</w:t>
      </w:r>
      <w:r>
        <w:rPr>
          <w:rFonts w:ascii="Century Gothic" w:hAnsi="Century Gothic"/>
          <w:sz w:val="24"/>
          <w:szCs w:val="24"/>
        </w:rPr>
        <w:t xml:space="preserve">t the children eat meals safely, </w:t>
      </w:r>
      <w:r w:rsidRPr="002753A2">
        <w:rPr>
          <w:rFonts w:ascii="Century Gothic" w:hAnsi="Century Gothic"/>
          <w:sz w:val="24"/>
          <w:szCs w:val="24"/>
        </w:rPr>
        <w:t>behave appropriately</w:t>
      </w:r>
      <w:r>
        <w:rPr>
          <w:rFonts w:ascii="Century Gothic" w:hAnsi="Century Gothic"/>
          <w:sz w:val="24"/>
          <w:szCs w:val="24"/>
        </w:rPr>
        <w:t xml:space="preserve"> and encourage play</w:t>
      </w:r>
      <w:r w:rsidRPr="002753A2">
        <w:rPr>
          <w:rFonts w:ascii="Century Gothic" w:hAnsi="Century Gothic"/>
          <w:sz w:val="24"/>
          <w:szCs w:val="24"/>
        </w:rPr>
        <w:t>. The post holder will be required to exercise his/her skills and judgment to carry out the duties as set out below.</w:t>
      </w:r>
    </w:p>
    <w:p w14:paraId="636912B0" w14:textId="77777777" w:rsidR="002753A2" w:rsidRPr="006114FC" w:rsidRDefault="002753A2" w:rsidP="00C234F8">
      <w:pPr>
        <w:widowControl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50FEDB9A" w14:textId="77777777" w:rsidR="00400A36" w:rsidRPr="00400A36" w:rsidRDefault="00400A36" w:rsidP="00400A36">
      <w:pPr>
        <w:shd w:val="clear" w:color="auto" w:fill="C0504D" w:themeFill="accent2"/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JOB DESCRIPTION</w:t>
      </w:r>
    </w:p>
    <w:p w14:paraId="5C3B91D6" w14:textId="77777777" w:rsidR="00400A36" w:rsidRDefault="00400A36" w:rsidP="00C04EE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7456B859" w14:textId="77777777" w:rsidR="00F53162" w:rsidRPr="00A96182" w:rsidRDefault="00030DC6" w:rsidP="00DF1DB6">
      <w:pPr>
        <w:pStyle w:val="Default"/>
        <w:rPr>
          <w:rFonts w:ascii="Century Gothic" w:hAnsi="Century Gothic" w:cstheme="minorBidi"/>
          <w:b/>
          <w:color w:val="auto"/>
        </w:rPr>
      </w:pPr>
      <w:r>
        <w:rPr>
          <w:rFonts w:ascii="Century Gothic" w:hAnsi="Century Gothic" w:cstheme="minorBidi"/>
          <w:b/>
          <w:color w:val="auto"/>
        </w:rPr>
        <w:t xml:space="preserve">Main duties and responsibilities </w:t>
      </w:r>
    </w:p>
    <w:p w14:paraId="3DEB26F8" w14:textId="77777777" w:rsidR="00DF1DB6" w:rsidRPr="00A96182" w:rsidRDefault="00DF1DB6" w:rsidP="00F53162">
      <w:pPr>
        <w:pStyle w:val="Default"/>
        <w:spacing w:after="29"/>
        <w:rPr>
          <w:rFonts w:ascii="Century Gothic" w:hAnsi="Century Gothic"/>
        </w:rPr>
      </w:pPr>
    </w:p>
    <w:p w14:paraId="0142BCA8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Ensure that pupils having a school lunch are in the dining hall at the correct time</w:t>
      </w:r>
    </w:p>
    <w:p w14:paraId="784C3439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 xml:space="preserve">Ensure that you are familiar with the latest pupil information notices by reading (daily) the LTS Weekly folder &amp; Communications Folder </w:t>
      </w:r>
    </w:p>
    <w:p w14:paraId="1E7C5B95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 xml:space="preserve">Inform the class allocated LTS with any information that the class teacher should be made aware of </w:t>
      </w:r>
    </w:p>
    <w:p w14:paraId="23D21F4C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Help younger pupils at the server counter, encourage the proper use of cutlery and help them cut up their food when necessary</w:t>
      </w:r>
    </w:p>
    <w:p w14:paraId="4F077AFA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Assist pupils with the return of used plates, cutlery and beakers</w:t>
      </w:r>
    </w:p>
    <w:p w14:paraId="6D05B6E3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Where appropriate, ensure that the dining area and tables are kept clean at all times and are ready for the next sitting.</w:t>
      </w:r>
    </w:p>
    <w:p w14:paraId="0F461C27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Supervise pupils eating food brought from home</w:t>
      </w:r>
    </w:p>
    <w:p w14:paraId="0FB2B70C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 xml:space="preserve">Report any concerns you may have regarding a pupils diet to the </w:t>
      </w:r>
      <w:r w:rsidR="00A8634D">
        <w:rPr>
          <w:rFonts w:ascii="Century Gothic" w:hAnsi="Century Gothic" w:cs="Arial"/>
          <w:sz w:val="24"/>
          <w:szCs w:val="24"/>
        </w:rPr>
        <w:t>Garnet Lead</w:t>
      </w:r>
    </w:p>
    <w:p w14:paraId="562507A6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Take charge of an area of the playground or classroom (depending on the weather) as per the termly rota.</w:t>
      </w:r>
    </w:p>
    <w:p w14:paraId="65A33F4C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Encourage/initiate/engage in constructive play opportunities for children when required whilst promoting the inclusion of all pupils</w:t>
      </w:r>
    </w:p>
    <w:p w14:paraId="42C03833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Ensure that children remain within a safe environment and that they play safely</w:t>
      </w:r>
    </w:p>
    <w:p w14:paraId="6338E473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Help children acquire social skills</w:t>
      </w:r>
    </w:p>
    <w:p w14:paraId="18A10D82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Attend to minor accidents sustained during the midday break and seek appropriate assistance if necessary</w:t>
      </w:r>
    </w:p>
    <w:p w14:paraId="7590061F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Attend to any pupil who becomes ill during the midday break and seek appropriate assistance</w:t>
      </w:r>
    </w:p>
    <w:p w14:paraId="3147C18F" w14:textId="77777777" w:rsidR="002753A2" w:rsidRPr="002753A2" w:rsidRDefault="002753A2" w:rsidP="002753A2">
      <w:pPr>
        <w:pStyle w:val="ListParagraph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2753A2">
        <w:rPr>
          <w:rFonts w:ascii="Century Gothic" w:hAnsi="Century Gothic" w:cs="Arial"/>
          <w:sz w:val="24"/>
          <w:szCs w:val="24"/>
        </w:rPr>
        <w:t>To attend agreed Lunchtime Supervisors’ team meetings and training sessions when required</w:t>
      </w:r>
    </w:p>
    <w:p w14:paraId="28D94CD0" w14:textId="77777777" w:rsidR="002753A2" w:rsidRDefault="002753A2" w:rsidP="002753A2">
      <w:pPr>
        <w:pStyle w:val="ListParagraph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3649471" w14:textId="77777777" w:rsidR="002753A2" w:rsidRPr="002753A2" w:rsidRDefault="002753A2" w:rsidP="002753A2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49F7477" w14:textId="77777777" w:rsidR="00400A36" w:rsidRPr="00A96182" w:rsidRDefault="00400A36" w:rsidP="00400A36">
      <w:pPr>
        <w:shd w:val="clear" w:color="auto" w:fill="C0504D" w:themeFill="accent2"/>
        <w:spacing w:line="276" w:lineRule="auto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bookmarkStart w:id="0" w:name="OLE_LINK1"/>
      <w:r w:rsidRPr="00A96182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PERSON SPECIFICATION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7479"/>
        <w:gridCol w:w="3295"/>
      </w:tblGrid>
      <w:tr w:rsidR="00400A36" w:rsidRPr="00A96182" w14:paraId="201AF9F4" w14:textId="77777777" w:rsidTr="00030DC6">
        <w:tc>
          <w:tcPr>
            <w:tcW w:w="7479" w:type="dxa"/>
            <w:vAlign w:val="center"/>
          </w:tcPr>
          <w:p w14:paraId="6443C2A9" w14:textId="77777777" w:rsidR="00400A36" w:rsidRPr="00A96182" w:rsidRDefault="00400A36" w:rsidP="00F5316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A96182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295" w:type="dxa"/>
            <w:vAlign w:val="center"/>
          </w:tcPr>
          <w:p w14:paraId="168FA789" w14:textId="77777777" w:rsidR="00400A36" w:rsidRPr="00A96182" w:rsidRDefault="00400A36" w:rsidP="00F5316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A96182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DESIRABLE</w:t>
            </w:r>
          </w:p>
        </w:tc>
      </w:tr>
      <w:tr w:rsidR="00400A36" w:rsidRPr="00A96182" w14:paraId="3547A096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45F3CE8C" w14:textId="77777777" w:rsidR="00400A36" w:rsidRPr="00A96182" w:rsidRDefault="00400A36" w:rsidP="00F5316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A96182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QUALIFICATIONS AND TRAINING</w:t>
            </w:r>
          </w:p>
        </w:tc>
      </w:tr>
      <w:tr w:rsidR="00400A36" w:rsidRPr="00A96182" w14:paraId="6E931D05" w14:textId="77777777" w:rsidTr="00030DC6">
        <w:tc>
          <w:tcPr>
            <w:tcW w:w="7479" w:type="dxa"/>
          </w:tcPr>
          <w:p w14:paraId="17E85829" w14:textId="77777777" w:rsidR="00400A36" w:rsidRPr="002753A2" w:rsidRDefault="001B67BF" w:rsidP="002753A2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96182">
              <w:rPr>
                <w:rFonts w:ascii="Century Gothic" w:hAnsi="Century Gothic"/>
                <w:sz w:val="24"/>
                <w:szCs w:val="24"/>
              </w:rPr>
              <w:t>Good standard of Literacy and Numeracy</w:t>
            </w:r>
          </w:p>
        </w:tc>
        <w:tc>
          <w:tcPr>
            <w:tcW w:w="3295" w:type="dxa"/>
          </w:tcPr>
          <w:p w14:paraId="478AE32D" w14:textId="77777777" w:rsidR="002908EE" w:rsidRPr="00A96182" w:rsidRDefault="002908EE" w:rsidP="002908E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96182">
              <w:rPr>
                <w:rFonts w:ascii="Century Gothic" w:hAnsi="Century Gothic"/>
                <w:sz w:val="24"/>
                <w:szCs w:val="24"/>
              </w:rPr>
              <w:t>Paediatric Level 3 First Aid qualification</w:t>
            </w:r>
          </w:p>
          <w:p w14:paraId="363A1DB9" w14:textId="77777777" w:rsidR="002908EE" w:rsidRPr="00A96182" w:rsidRDefault="002908EE" w:rsidP="002908E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  <w:tr w:rsidR="00400A36" w:rsidRPr="00A96182" w14:paraId="0591CEF4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1CCD285A" w14:textId="77777777" w:rsidR="00400A36" w:rsidRPr="00A96182" w:rsidRDefault="00400A36" w:rsidP="00F5316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A96182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400A36" w:rsidRPr="00A96182" w14:paraId="49C83212" w14:textId="77777777" w:rsidTr="00030DC6">
        <w:tc>
          <w:tcPr>
            <w:tcW w:w="7479" w:type="dxa"/>
          </w:tcPr>
          <w:p w14:paraId="45BD1A57" w14:textId="77777777" w:rsidR="001B67BF" w:rsidRPr="00A96182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A96182">
              <w:rPr>
                <w:rFonts w:ascii="Century Gothic" w:hAnsi="Century Gothic"/>
                <w:sz w:val="24"/>
                <w:szCs w:val="24"/>
              </w:rPr>
              <w:t>Working as part of a team</w:t>
            </w:r>
          </w:p>
          <w:p w14:paraId="02A86230" w14:textId="77777777" w:rsidR="002753A2" w:rsidRDefault="001B67BF" w:rsidP="002753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A96182">
              <w:rPr>
                <w:rFonts w:ascii="Century Gothic" w:hAnsi="Century Gothic"/>
                <w:sz w:val="24"/>
                <w:szCs w:val="24"/>
              </w:rPr>
              <w:t xml:space="preserve">To be able to communicate effectively at all levels </w:t>
            </w:r>
          </w:p>
          <w:p w14:paraId="10CB721B" w14:textId="77777777" w:rsidR="002753A2" w:rsidRDefault="002753A2" w:rsidP="002753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2753A2">
              <w:rPr>
                <w:rFonts w:ascii="Century Gothic" w:hAnsi="Century Gothic"/>
                <w:sz w:val="24"/>
                <w:szCs w:val="24"/>
              </w:rPr>
              <w:t>Experience of supervising children as a parent or carer.</w:t>
            </w:r>
          </w:p>
          <w:p w14:paraId="67E51ECB" w14:textId="77777777" w:rsidR="001B67BF" w:rsidRPr="002753A2" w:rsidRDefault="001B67BF" w:rsidP="002753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2753A2">
              <w:rPr>
                <w:rFonts w:ascii="Century Gothic" w:hAnsi="Century Gothic"/>
                <w:sz w:val="24"/>
                <w:szCs w:val="24"/>
              </w:rPr>
              <w:t>Knowledge of safeguarding and keeping children safe</w:t>
            </w:r>
          </w:p>
          <w:p w14:paraId="5BDB504C" w14:textId="77777777" w:rsidR="00C261CC" w:rsidRPr="00A96182" w:rsidRDefault="00C261CC" w:rsidP="002753A2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5" w:type="dxa"/>
          </w:tcPr>
          <w:p w14:paraId="07A46BCC" w14:textId="77777777" w:rsidR="00400A36" w:rsidRPr="00A96182" w:rsidRDefault="002753A2" w:rsidP="002753A2">
            <w:pPr>
              <w:numPr>
                <w:ilvl w:val="0"/>
                <w:numId w:val="11"/>
              </w:numPr>
              <w:rPr>
                <w:rFonts w:ascii="Century Gothic" w:hAnsi="Century Gothic" w:cs="ArialMT"/>
                <w:sz w:val="24"/>
                <w:szCs w:val="24"/>
              </w:rPr>
            </w:pPr>
            <w:r w:rsidRPr="002753A2">
              <w:rPr>
                <w:rFonts w:ascii="Century Gothic" w:hAnsi="Century Gothic"/>
                <w:sz w:val="24"/>
                <w:szCs w:val="24"/>
              </w:rPr>
              <w:t>Experience of working with groups of children on a voluntary or paid basis.</w:t>
            </w:r>
          </w:p>
        </w:tc>
      </w:tr>
      <w:tr w:rsidR="00400A36" w:rsidRPr="00A96182" w14:paraId="4A6878F7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2035C8E3" w14:textId="77777777" w:rsidR="00400A36" w:rsidRPr="00A96182" w:rsidRDefault="002908EE" w:rsidP="00F5316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A96182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SKILLS AND ABILITIES</w:t>
            </w:r>
          </w:p>
        </w:tc>
      </w:tr>
      <w:tr w:rsidR="00030DC6" w:rsidRPr="00A96182" w14:paraId="731F0563" w14:textId="77777777" w:rsidTr="00C6432D">
        <w:tc>
          <w:tcPr>
            <w:tcW w:w="10774" w:type="dxa"/>
            <w:gridSpan w:val="2"/>
          </w:tcPr>
          <w:p w14:paraId="24F58708" w14:textId="77777777" w:rsidR="00030DC6" w:rsidRPr="00A96182" w:rsidRDefault="00030DC6" w:rsidP="00C261CC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A96182">
              <w:rPr>
                <w:rFonts w:ascii="Century Gothic" w:hAnsi="Century Gothic"/>
                <w:sz w:val="24"/>
                <w:szCs w:val="24"/>
              </w:rPr>
              <w:t>Discretion and confidentiality</w:t>
            </w:r>
          </w:p>
          <w:p w14:paraId="7A49F593" w14:textId="77777777" w:rsidR="00030DC6" w:rsidRPr="00A96182" w:rsidRDefault="00030DC6" w:rsidP="00C261CC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A96182">
              <w:rPr>
                <w:rFonts w:ascii="Century Gothic" w:hAnsi="Century Gothic"/>
                <w:sz w:val="24"/>
                <w:szCs w:val="24"/>
              </w:rPr>
              <w:t>Ability to work to own initiative</w:t>
            </w:r>
          </w:p>
          <w:p w14:paraId="025F0709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Willingness to partake in further training.</w:t>
            </w:r>
          </w:p>
          <w:p w14:paraId="129D96D9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Flexible and adaptable.</w:t>
            </w:r>
          </w:p>
          <w:p w14:paraId="42B0CD9D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High expectations.</w:t>
            </w:r>
          </w:p>
          <w:p w14:paraId="13CCD528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Be reliable and have excellent organisational and time management skills</w:t>
            </w:r>
          </w:p>
          <w:p w14:paraId="341A2032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Ability to work flexibly as part of a team</w:t>
            </w:r>
          </w:p>
          <w:p w14:paraId="6951EEA3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To be friendly, approachable</w:t>
            </w:r>
          </w:p>
          <w:p w14:paraId="073CC034" w14:textId="77777777" w:rsidR="00030DC6" w:rsidRPr="00A96182" w:rsidRDefault="00030DC6" w:rsidP="00C261CC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>Able to follow plans</w:t>
            </w:r>
          </w:p>
          <w:p w14:paraId="40A64E54" w14:textId="77777777" w:rsidR="002753A2" w:rsidRDefault="00030DC6" w:rsidP="002753A2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A96182">
              <w:rPr>
                <w:rFonts w:ascii="Century Gothic" w:eastAsiaTheme="minorHAnsi" w:hAnsi="Century Gothic" w:hint="default"/>
                <w:sz w:val="24"/>
                <w:lang w:val="en-GB"/>
              </w:rPr>
              <w:t xml:space="preserve">Able to foster good relationships with </w:t>
            </w:r>
            <w:r w:rsidR="002753A2">
              <w:rPr>
                <w:rFonts w:ascii="Century Gothic" w:eastAsiaTheme="minorHAnsi" w:hAnsi="Century Gothic" w:hint="default"/>
                <w:sz w:val="24"/>
                <w:lang w:val="en-GB"/>
              </w:rPr>
              <w:t>children</w:t>
            </w:r>
          </w:p>
          <w:p w14:paraId="4717B246" w14:textId="77777777" w:rsidR="00030DC6" w:rsidRPr="002753A2" w:rsidRDefault="00030DC6" w:rsidP="002753A2">
            <w:pPr>
              <w:pStyle w:val="Tablebodycopy"/>
              <w:numPr>
                <w:ilvl w:val="0"/>
                <w:numId w:val="12"/>
              </w:numPr>
              <w:spacing w:after="0"/>
              <w:rPr>
                <w:rFonts w:ascii="Century Gothic" w:eastAsiaTheme="minorHAnsi" w:hAnsi="Century Gothic" w:hint="default"/>
                <w:sz w:val="24"/>
                <w:lang w:val="en-GB"/>
              </w:rPr>
            </w:pPr>
            <w:r w:rsidRPr="002753A2">
              <w:rPr>
                <w:rFonts w:ascii="Century Gothic" w:hAnsi="Century Gothic" w:hint="default"/>
                <w:sz w:val="24"/>
              </w:rPr>
              <w:t>Able to establish positive relationships with pupils and empathise with their needs</w:t>
            </w:r>
          </w:p>
        </w:tc>
      </w:tr>
    </w:tbl>
    <w:p w14:paraId="081E9EA1" w14:textId="77777777" w:rsidR="00400A36" w:rsidRPr="00A96182" w:rsidRDefault="00400A36" w:rsidP="000C112A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9B83D1D" w14:textId="77777777" w:rsidR="000C112A" w:rsidRPr="00A96182" w:rsidRDefault="00400A36" w:rsidP="00400A36">
      <w:pPr>
        <w:shd w:val="clear" w:color="auto" w:fill="C0504D" w:themeFill="accent2"/>
        <w:spacing w:line="276" w:lineRule="auto"/>
        <w:contextualSpacing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A96182">
        <w:rPr>
          <w:rFonts w:ascii="Century Gothic" w:hAnsi="Century Gothic"/>
          <w:b/>
          <w:color w:val="FFFFFF" w:themeColor="background1"/>
          <w:sz w:val="24"/>
          <w:szCs w:val="24"/>
        </w:rPr>
        <w:t>EMPLOYEE EXPECTATIONS</w:t>
      </w:r>
    </w:p>
    <w:p w14:paraId="4C0D44F8" w14:textId="77777777" w:rsidR="00C04EEB" w:rsidRPr="00A96182" w:rsidRDefault="00C04EEB" w:rsidP="00C04EEB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>Maintain the school’s vision ‘Confident People Shining’ and the values that underpin it.</w:t>
      </w:r>
    </w:p>
    <w:p w14:paraId="341BCA37" w14:textId="77777777" w:rsidR="000C112A" w:rsidRPr="00A96182" w:rsidRDefault="000C112A" w:rsidP="000C112A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 xml:space="preserve">Must be aware of and comply with policies and procedures relating to Safeguarding and Child Protection, </w:t>
      </w:r>
      <w:r w:rsidR="006114FC" w:rsidRPr="00A96182">
        <w:rPr>
          <w:rFonts w:ascii="Century Gothic" w:hAnsi="Century Gothic"/>
          <w:sz w:val="24"/>
          <w:szCs w:val="24"/>
        </w:rPr>
        <w:t>General Data Protection Regulations</w:t>
      </w:r>
      <w:r w:rsidR="00C04EEB" w:rsidRPr="00A96182">
        <w:rPr>
          <w:rFonts w:ascii="Century Gothic" w:hAnsi="Century Gothic"/>
          <w:sz w:val="24"/>
          <w:szCs w:val="24"/>
        </w:rPr>
        <w:t xml:space="preserve"> </w:t>
      </w:r>
      <w:r w:rsidR="006114FC" w:rsidRPr="00A96182">
        <w:rPr>
          <w:rFonts w:ascii="Century Gothic" w:hAnsi="Century Gothic"/>
          <w:sz w:val="24"/>
          <w:szCs w:val="24"/>
        </w:rPr>
        <w:t>and confidentiality</w:t>
      </w:r>
      <w:r w:rsidRPr="00A96182">
        <w:rPr>
          <w:rFonts w:ascii="Century Gothic" w:hAnsi="Century Gothic"/>
          <w:sz w:val="24"/>
          <w:szCs w:val="24"/>
        </w:rPr>
        <w:t xml:space="preserve"> reporting all concerns to an appropriate person</w:t>
      </w:r>
    </w:p>
    <w:p w14:paraId="29297DF1" w14:textId="77777777" w:rsidR="000C112A" w:rsidRPr="00A96182" w:rsidRDefault="000C112A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 w:rsidRPr="00A96182">
        <w:rPr>
          <w:rFonts w:ascii="Century Gothic" w:eastAsia="Times New Roman" w:hAnsi="Century Gothic" w:cs="Arial"/>
          <w:sz w:val="24"/>
          <w:szCs w:val="24"/>
        </w:rPr>
        <w:t>Must carry out all duties in accordance with the school</w:t>
      </w:r>
      <w:r w:rsidR="00C04EEB" w:rsidRPr="00A96182">
        <w:rPr>
          <w:rFonts w:ascii="Century Gothic" w:eastAsia="Times New Roman" w:hAnsi="Century Gothic" w:cs="Arial"/>
          <w:sz w:val="24"/>
          <w:szCs w:val="24"/>
        </w:rPr>
        <w:t xml:space="preserve">’s Health and Safety Policy </w:t>
      </w:r>
    </w:p>
    <w:p w14:paraId="37D157D9" w14:textId="77777777" w:rsidR="006114FC" w:rsidRPr="00A96182" w:rsidRDefault="006114FC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 w:rsidRPr="00A96182">
        <w:rPr>
          <w:rFonts w:ascii="Century Gothic" w:eastAsia="Times New Roman" w:hAnsi="Century Gothic" w:cs="Arial"/>
          <w:sz w:val="24"/>
          <w:szCs w:val="24"/>
        </w:rPr>
        <w:t>Adhere to the School’s Code of Cond</w:t>
      </w:r>
      <w:r w:rsidR="00C234F8" w:rsidRPr="00A96182">
        <w:rPr>
          <w:rFonts w:ascii="Century Gothic" w:eastAsia="Times New Roman" w:hAnsi="Century Gothic" w:cs="Arial"/>
          <w:sz w:val="24"/>
          <w:szCs w:val="24"/>
        </w:rPr>
        <w:t>uct and Staff Handbook.</w:t>
      </w:r>
    </w:p>
    <w:p w14:paraId="7523FCBD" w14:textId="77777777" w:rsidR="000C112A" w:rsidRPr="00A96182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A96182">
        <w:rPr>
          <w:rFonts w:ascii="Century Gothic" w:eastAsia="Times New Roman" w:hAnsi="Century Gothic" w:cs="Arial"/>
          <w:sz w:val="24"/>
          <w:szCs w:val="24"/>
        </w:rPr>
        <w:t>To assist in the promotion of the school to different members and audiences and raising the school profile in the local community.</w:t>
      </w:r>
    </w:p>
    <w:p w14:paraId="00A3E7DC" w14:textId="77777777" w:rsidR="000C112A" w:rsidRPr="00A96182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>Participate in training and other learning activities required and to participate in appraisal and professional development</w:t>
      </w:r>
    </w:p>
    <w:p w14:paraId="2B028684" w14:textId="77777777" w:rsidR="00C04EEB" w:rsidRPr="00A96182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>To contribute to the professional dev</w:t>
      </w:r>
      <w:r w:rsidR="00C04EEB" w:rsidRPr="00A96182">
        <w:rPr>
          <w:rFonts w:ascii="Century Gothic" w:hAnsi="Century Gothic"/>
          <w:sz w:val="24"/>
          <w:szCs w:val="24"/>
        </w:rPr>
        <w:t>elopment of other support staff</w:t>
      </w:r>
    </w:p>
    <w:p w14:paraId="1AEF3426" w14:textId="77777777" w:rsidR="00C04EEB" w:rsidRPr="00A96182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>Undertake other similar duties and activities that fall within the grade and role as other duties may be reasona</w:t>
      </w:r>
      <w:r w:rsidR="00C04EEB" w:rsidRPr="00A96182">
        <w:rPr>
          <w:rFonts w:ascii="Century Gothic" w:hAnsi="Century Gothic"/>
          <w:sz w:val="24"/>
          <w:szCs w:val="24"/>
        </w:rPr>
        <w:t>bly required by the Head Teacher</w:t>
      </w:r>
    </w:p>
    <w:p w14:paraId="65B04BA4" w14:textId="77777777" w:rsidR="00F25A86" w:rsidRPr="00A96182" w:rsidRDefault="00F25A86" w:rsidP="00F25A8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>To maintain professional relationships with all staff</w:t>
      </w:r>
    </w:p>
    <w:p w14:paraId="3752ACC1" w14:textId="77777777" w:rsidR="00901326" w:rsidRPr="00A96182" w:rsidRDefault="00901326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6182">
        <w:rPr>
          <w:rFonts w:ascii="Century Gothic" w:hAnsi="Century Gothic"/>
          <w:sz w:val="24"/>
          <w:szCs w:val="24"/>
        </w:rPr>
        <w:t xml:space="preserve">The school undertakes to provide an annual system of Performance Management.  </w:t>
      </w:r>
    </w:p>
    <w:bookmarkEnd w:id="0"/>
    <w:p w14:paraId="79BA45EC" w14:textId="77777777" w:rsidR="00C04EEB" w:rsidRPr="00C04EEB" w:rsidRDefault="00C04EEB" w:rsidP="00DF375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04EEB" w:rsidRPr="00C04EEB" w:rsidSect="00B319D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C809" w14:textId="77777777" w:rsidR="009C1916" w:rsidRDefault="009C1916" w:rsidP="00385204">
      <w:pPr>
        <w:spacing w:after="0"/>
      </w:pPr>
      <w:r>
        <w:separator/>
      </w:r>
    </w:p>
  </w:endnote>
  <w:endnote w:type="continuationSeparator" w:id="0">
    <w:p w14:paraId="37D7C99F" w14:textId="77777777" w:rsidR="009C1916" w:rsidRDefault="009C1916" w:rsidP="00385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25C" w14:textId="77777777" w:rsidR="00F53162" w:rsidRDefault="00F53162" w:rsidP="00385204">
    <w:pPr>
      <w:pStyle w:val="Footer"/>
      <w:jc w:val="center"/>
      <w:rPr>
        <w:rFonts w:ascii="Century Gothic" w:hAnsi="Century Gothic"/>
        <w:sz w:val="20"/>
        <w:szCs w:val="20"/>
      </w:rPr>
    </w:pPr>
  </w:p>
  <w:p w14:paraId="6EA19B82" w14:textId="77777777" w:rsidR="00F53162" w:rsidRPr="00700B53" w:rsidRDefault="00F53162" w:rsidP="00385204">
    <w:pPr>
      <w:pStyle w:val="Footer"/>
      <w:jc w:val="center"/>
      <w:rPr>
        <w:rFonts w:ascii="Century Gothic" w:hAnsi="Century Gothic"/>
        <w:color w:val="7030A0"/>
      </w:rPr>
    </w:pPr>
    <w:r w:rsidRPr="00700B53">
      <w:rPr>
        <w:rFonts w:ascii="Century Gothic" w:hAnsi="Century Gothic"/>
        <w:color w:val="7030A0"/>
      </w:rPr>
      <w:t>Calton Primary School, Calton Road, Gloucester GL1 5ET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5874" w14:textId="77777777" w:rsidR="009C1916" w:rsidRDefault="009C1916" w:rsidP="00385204">
      <w:pPr>
        <w:spacing w:after="0"/>
      </w:pPr>
      <w:r>
        <w:separator/>
      </w:r>
    </w:p>
  </w:footnote>
  <w:footnote w:type="continuationSeparator" w:id="0">
    <w:p w14:paraId="3542A00F" w14:textId="77777777" w:rsidR="009C1916" w:rsidRDefault="009C1916" w:rsidP="003852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2B18" w14:textId="77777777" w:rsidR="00F53162" w:rsidRDefault="00324CD4">
    <w:pPr>
      <w:pStyle w:val="Header"/>
    </w:pPr>
    <w:r>
      <w:rPr>
        <w:noProof/>
        <w:lang w:eastAsia="en-GB"/>
      </w:rPr>
      <w:pict w14:anchorId="2C014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5" o:spid="_x0000_s2050" type="#_x0000_t75" style="position:absolute;margin-left:0;margin-top:0;width:657.5pt;height:563.9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DF93" w14:textId="77777777" w:rsidR="00F53162" w:rsidRDefault="00324CD4">
    <w:pPr>
      <w:pStyle w:val="Header"/>
    </w:pPr>
    <w:r>
      <w:rPr>
        <w:noProof/>
        <w:lang w:eastAsia="en-GB"/>
      </w:rPr>
      <w:pict w14:anchorId="49410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6" o:spid="_x0000_s2051" type="#_x0000_t75" style="position:absolute;margin-left:0;margin-top:0;width:657.5pt;height:563.9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DB81" w14:textId="77777777" w:rsidR="00F53162" w:rsidRDefault="00F53162" w:rsidP="0038520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C9468F" wp14:editId="47A4CBF8">
          <wp:extent cx="2238688" cy="781159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8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8B610" w14:textId="77777777" w:rsidR="00F53162" w:rsidRDefault="00324CD4" w:rsidP="00385204">
    <w:pPr>
      <w:pStyle w:val="Header"/>
      <w:jc w:val="center"/>
    </w:pPr>
    <w:r>
      <w:rPr>
        <w:noProof/>
        <w:lang w:eastAsia="en-GB"/>
      </w:rPr>
      <w:pict w14:anchorId="1831B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4" o:spid="_x0000_s2049" type="#_x0000_t75" style="position:absolute;left:0;text-align:left;margin-left:0;margin-top:0;width:657.5pt;height:563.9pt;z-index:-251658240;mso-position-horizontal:center;mso-position-horizontal-relative:margin;mso-position-vertical:center;mso-position-vertical-relative:margin" o:allowincell="f">
          <v:imagedata r:id="rId2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259"/>
    <w:multiLevelType w:val="hybridMultilevel"/>
    <w:tmpl w:val="4D76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75A"/>
    <w:multiLevelType w:val="hybridMultilevel"/>
    <w:tmpl w:val="063A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21474"/>
    <w:multiLevelType w:val="hybridMultilevel"/>
    <w:tmpl w:val="1A3A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C8C"/>
    <w:multiLevelType w:val="hybridMultilevel"/>
    <w:tmpl w:val="AFA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76A"/>
    <w:multiLevelType w:val="hybridMultilevel"/>
    <w:tmpl w:val="C9C2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6730"/>
    <w:multiLevelType w:val="hybridMultilevel"/>
    <w:tmpl w:val="F6364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D2125"/>
    <w:multiLevelType w:val="hybridMultilevel"/>
    <w:tmpl w:val="CABC4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563"/>
    <w:multiLevelType w:val="hybridMultilevel"/>
    <w:tmpl w:val="EDEE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2F5"/>
    <w:multiLevelType w:val="hybridMultilevel"/>
    <w:tmpl w:val="A5289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9D2DAE"/>
    <w:multiLevelType w:val="hybridMultilevel"/>
    <w:tmpl w:val="55644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4FF2"/>
    <w:multiLevelType w:val="hybridMultilevel"/>
    <w:tmpl w:val="9D8A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506"/>
    <w:multiLevelType w:val="hybridMultilevel"/>
    <w:tmpl w:val="2116CDA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91F1AC5"/>
    <w:multiLevelType w:val="multilevel"/>
    <w:tmpl w:val="52B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FE6811"/>
    <w:multiLevelType w:val="hybridMultilevel"/>
    <w:tmpl w:val="5DD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304A"/>
    <w:multiLevelType w:val="hybridMultilevel"/>
    <w:tmpl w:val="3B6CF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16E3"/>
    <w:multiLevelType w:val="hybridMultilevel"/>
    <w:tmpl w:val="8936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1D96"/>
    <w:multiLevelType w:val="hybridMultilevel"/>
    <w:tmpl w:val="7D88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1F5C"/>
    <w:multiLevelType w:val="hybridMultilevel"/>
    <w:tmpl w:val="9D3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F52F5"/>
    <w:multiLevelType w:val="hybridMultilevel"/>
    <w:tmpl w:val="98A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3029"/>
    <w:multiLevelType w:val="hybridMultilevel"/>
    <w:tmpl w:val="912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2EAE"/>
    <w:multiLevelType w:val="hybridMultilevel"/>
    <w:tmpl w:val="0D00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7055"/>
    <w:multiLevelType w:val="hybridMultilevel"/>
    <w:tmpl w:val="729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6FC4"/>
    <w:multiLevelType w:val="hybridMultilevel"/>
    <w:tmpl w:val="8D9C2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D1F9F"/>
    <w:multiLevelType w:val="hybridMultilevel"/>
    <w:tmpl w:val="BAE8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323"/>
    <w:multiLevelType w:val="hybridMultilevel"/>
    <w:tmpl w:val="6B40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11713"/>
    <w:multiLevelType w:val="hybridMultilevel"/>
    <w:tmpl w:val="1A5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F53D7"/>
    <w:multiLevelType w:val="hybridMultilevel"/>
    <w:tmpl w:val="F0A2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94C05"/>
    <w:multiLevelType w:val="hybridMultilevel"/>
    <w:tmpl w:val="601A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70C"/>
    <w:multiLevelType w:val="hybridMultilevel"/>
    <w:tmpl w:val="83DA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74D5"/>
    <w:multiLevelType w:val="hybridMultilevel"/>
    <w:tmpl w:val="CA66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132AB"/>
    <w:multiLevelType w:val="hybridMultilevel"/>
    <w:tmpl w:val="D272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16"/>
  </w:num>
  <w:num w:numId="5">
    <w:abstractNumId w:val="4"/>
  </w:num>
  <w:num w:numId="6">
    <w:abstractNumId w:val="13"/>
  </w:num>
  <w:num w:numId="7">
    <w:abstractNumId w:val="21"/>
  </w:num>
  <w:num w:numId="8">
    <w:abstractNumId w:val="24"/>
  </w:num>
  <w:num w:numId="9">
    <w:abstractNumId w:val="1"/>
  </w:num>
  <w:num w:numId="10">
    <w:abstractNumId w:val="30"/>
  </w:num>
  <w:num w:numId="11">
    <w:abstractNumId w:val="22"/>
  </w:num>
  <w:num w:numId="12">
    <w:abstractNumId w:val="26"/>
  </w:num>
  <w:num w:numId="13">
    <w:abstractNumId w:val="15"/>
  </w:num>
  <w:num w:numId="14">
    <w:abstractNumId w:val="25"/>
  </w:num>
  <w:num w:numId="15">
    <w:abstractNumId w:val="18"/>
  </w:num>
  <w:num w:numId="16">
    <w:abstractNumId w:val="9"/>
  </w:num>
  <w:num w:numId="17">
    <w:abstractNumId w:val="14"/>
  </w:num>
  <w:num w:numId="18">
    <w:abstractNumId w:val="19"/>
  </w:num>
  <w:num w:numId="19">
    <w:abstractNumId w:val="6"/>
  </w:num>
  <w:num w:numId="20">
    <w:abstractNumId w:val="11"/>
  </w:num>
  <w:num w:numId="21">
    <w:abstractNumId w:val="28"/>
  </w:num>
  <w:num w:numId="22">
    <w:abstractNumId w:val="7"/>
  </w:num>
  <w:num w:numId="23">
    <w:abstractNumId w:val="2"/>
  </w:num>
  <w:num w:numId="24">
    <w:abstractNumId w:val="3"/>
  </w:num>
  <w:num w:numId="25">
    <w:abstractNumId w:val="5"/>
  </w:num>
  <w:num w:numId="26">
    <w:abstractNumId w:val="8"/>
  </w:num>
  <w:num w:numId="27">
    <w:abstractNumId w:val="29"/>
  </w:num>
  <w:num w:numId="28">
    <w:abstractNumId w:val="10"/>
  </w:num>
  <w:num w:numId="29">
    <w:abstractNumId w:val="0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4"/>
    <w:rsid w:val="00030DC6"/>
    <w:rsid w:val="000B67DF"/>
    <w:rsid w:val="000C112A"/>
    <w:rsid w:val="00115AAC"/>
    <w:rsid w:val="001524E0"/>
    <w:rsid w:val="001679B2"/>
    <w:rsid w:val="001B67BF"/>
    <w:rsid w:val="0020554B"/>
    <w:rsid w:val="00206F8E"/>
    <w:rsid w:val="0025211A"/>
    <w:rsid w:val="0025219E"/>
    <w:rsid w:val="002753A2"/>
    <w:rsid w:val="002908EE"/>
    <w:rsid w:val="002E44B2"/>
    <w:rsid w:val="002F2865"/>
    <w:rsid w:val="00324CD4"/>
    <w:rsid w:val="00333D53"/>
    <w:rsid w:val="00385204"/>
    <w:rsid w:val="003D2729"/>
    <w:rsid w:val="00400A36"/>
    <w:rsid w:val="004668D2"/>
    <w:rsid w:val="004D392F"/>
    <w:rsid w:val="005D55BC"/>
    <w:rsid w:val="006114FC"/>
    <w:rsid w:val="00661FF8"/>
    <w:rsid w:val="006E1CF8"/>
    <w:rsid w:val="00700B53"/>
    <w:rsid w:val="0073346E"/>
    <w:rsid w:val="007365AE"/>
    <w:rsid w:val="007B4EFC"/>
    <w:rsid w:val="007D3C72"/>
    <w:rsid w:val="007D67D1"/>
    <w:rsid w:val="008371AE"/>
    <w:rsid w:val="00901326"/>
    <w:rsid w:val="009769F4"/>
    <w:rsid w:val="009C1916"/>
    <w:rsid w:val="009E7D39"/>
    <w:rsid w:val="00A8634D"/>
    <w:rsid w:val="00A96182"/>
    <w:rsid w:val="00AE34CD"/>
    <w:rsid w:val="00B22986"/>
    <w:rsid w:val="00B27A93"/>
    <w:rsid w:val="00B319D7"/>
    <w:rsid w:val="00C04EEB"/>
    <w:rsid w:val="00C234F8"/>
    <w:rsid w:val="00C261CC"/>
    <w:rsid w:val="00C63315"/>
    <w:rsid w:val="00DA6C06"/>
    <w:rsid w:val="00DF1DB6"/>
    <w:rsid w:val="00DF3750"/>
    <w:rsid w:val="00F00575"/>
    <w:rsid w:val="00F03F94"/>
    <w:rsid w:val="00F159C0"/>
    <w:rsid w:val="00F25A86"/>
    <w:rsid w:val="00F51478"/>
    <w:rsid w:val="00F53162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255491"/>
  <w15:docId w15:val="{E3CDE32C-903D-480C-9FEF-0B4EA6C9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04"/>
  </w:style>
  <w:style w:type="paragraph" w:styleId="Footer">
    <w:name w:val="footer"/>
    <w:basedOn w:val="Normal"/>
    <w:link w:val="Foot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04"/>
  </w:style>
  <w:style w:type="paragraph" w:styleId="ListParagraph">
    <w:name w:val="List Paragraph"/>
    <w:basedOn w:val="Normal"/>
    <w:uiPriority w:val="34"/>
    <w:qFormat/>
    <w:rsid w:val="000C112A"/>
    <w:pPr>
      <w:ind w:left="720"/>
      <w:contextualSpacing/>
    </w:pPr>
  </w:style>
  <w:style w:type="table" w:styleId="TableGrid">
    <w:name w:val="Table Grid"/>
    <w:basedOn w:val="TableNormal"/>
    <w:uiPriority w:val="99"/>
    <w:rsid w:val="00C04E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16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Tablebodycopy">
    <w:name w:val="Table body copy"/>
    <w:basedOn w:val="Normal"/>
    <w:qFormat/>
    <w:rsid w:val="00C261CC"/>
    <w:pPr>
      <w:keepLines/>
      <w:spacing w:after="60"/>
      <w:textboxTightWrap w:val="allLines"/>
    </w:pPr>
    <w:rPr>
      <w:rFonts w:ascii="MS Mincho" w:eastAsia="MS Mincho" w:hint="eastAs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D488-7E20-4FE0-AEB6-0B688EB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Business Manager</cp:lastModifiedBy>
  <cp:revision>3</cp:revision>
  <cp:lastPrinted>2020-10-23T14:57:00Z</cp:lastPrinted>
  <dcterms:created xsi:type="dcterms:W3CDTF">2022-10-27T12:51:00Z</dcterms:created>
  <dcterms:modified xsi:type="dcterms:W3CDTF">2024-04-18T12:17:00Z</dcterms:modified>
</cp:coreProperties>
</file>